
<file path=[Content_Types].xml><?xml version="1.0" encoding="utf-8"?>
<Types xmlns="http://schemas.openxmlformats.org/package/2006/content-types">
  <Default ContentType="application/vnd.openxmlformats-package.relationships+xml" Extension="rels"/>
  <Default ContentType="image/png" Extension="png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48"/>
          <w:rtl w:val="0"/>
        </w:rPr>
        <w:t xml:space="preserve">Database Management Systems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48"/>
          <w:rtl w:val="0"/>
        </w:rPr>
        <w:t xml:space="preserve">Project Documentation: </w:t>
      </w:r>
      <w:r w:rsidDel="00000000" w:rsidR="00000000" w:rsidRPr="00000000">
        <w:rPr>
          <w:rFonts w:ascii="Trebuchet MS" w:cs="Trebuchet MS" w:eastAsia="Trebuchet MS" w:hAnsi="Trebuchet MS"/>
          <w:b w:val="1"/>
          <w:sz w:val="26"/>
          <w:rtl w:val="0"/>
        </w:rPr>
        <w:t xml:space="preserve">Class Diagrams and Use Case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0"/>
          <w:rtl w:val="0"/>
        </w:rPr>
        <w:t xml:space="preserve">Submitted by :  Sangeetha Sivaramakrishnan</w:t>
        <w:tab/>
        <w:t xml:space="preserve">NUID:001771893 Mail-Id: </w:t>
      </w:r>
      <w:hyperlink r:id="rId5">
        <w:r w:rsidDel="00000000" w:rsidR="00000000" w:rsidRPr="00000000">
          <w:rPr>
            <w:rFonts w:ascii="Calibri" w:cs="Calibri" w:eastAsia="Calibri" w:hAnsi="Calibri"/>
            <w:b w:val="1"/>
            <w:color w:val="1155cc"/>
            <w:sz w:val="20"/>
            <w:u w:val="single"/>
            <w:rtl w:val="0"/>
          </w:rPr>
          <w:t xml:space="preserve">sivaramakrishnan.s@husky.neu.edu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0"/>
          <w:rtl w:val="0"/>
        </w:rPr>
        <w:t xml:space="preserve">Batch               :   Spring 2015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32"/>
          <w:rtl w:val="0"/>
        </w:rPr>
        <w:t xml:space="preserve">BLOOD DONORS HUB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rtl w:val="0"/>
        </w:rPr>
        <w:t xml:space="preserve">DESCRIPTION (Problem statement with Solution)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SCOPE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The system facilitates a web based application where the employee can donate blood or request for blood.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All employees must register to the application giving their personal details such as Name, City, Age, Blood Group, Email-ID and Phone Number.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The person in need of blood i.e the other employee can just login and post his requirements which would be the blood group needed and the quantity of blood required.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To keep track of the last date of donation per person to ensure that he does not receive any mail or message for three months from the date of donation.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The person who has donated blood for the most number of times per year will be awarded by the company.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TECHNICAL ASPECTS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For developing web application- ASP.NET, MVC/WEB forms.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For the User Notification System- SMTP and Socket Programming.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Database Management for users.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sz w:val="14"/>
          <w:rtl w:val="0"/>
        </w:rPr>
        <w:t xml:space="preserve">   </w:t>
        <w:tab/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Authentication.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8"/>
          <w:rtl w:val="0"/>
        </w:rPr>
        <w:t xml:space="preserve">USE CASE ANALYSIS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4"/>
          <w:rtl w:val="0"/>
        </w:rPr>
        <w:t xml:space="preserve">Use Case I :</w:t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 Create the Application UI.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Description: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The main Purpose of the Use case is  to develop the look and feel of the  Application.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The Page Contains Links to Social Media Accounts as well.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4"/>
          <w:rtl w:val="0"/>
        </w:rPr>
        <w:t xml:space="preserve">Use Case II : </w:t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Implement Registration UI and Log In UI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Description: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This is the UI to enable New Users to register themselves and registered users to Log in to the application.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4"/>
          <w:rtl w:val="0"/>
        </w:rPr>
        <w:t xml:space="preserve">Use Case III :</w:t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 Create The Database with required tables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Description: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Create The database with the tables as required.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4"/>
          <w:rtl w:val="0"/>
        </w:rPr>
        <w:t xml:space="preserve">Use Case IV : </w:t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Create the Data Access and Business Layer. 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Description: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Code to connect to the created Database as I will be using the Database first approach.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The data access layer will contain the code to connect to the database along with sql queries to access the available data.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4"/>
          <w:rtl w:val="0"/>
        </w:rPr>
        <w:t xml:space="preserve">Use Case V : </w:t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Register New Users and Allow Log in Access to registered Users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Description: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Allow New users to register themselves through the generated UI and allow access to registered Users through Authentication of valid users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b w:val="1"/>
          <w:sz w:val="24"/>
          <w:rtl w:val="0"/>
        </w:rPr>
        <w:t xml:space="preserve">Use Case VI :</w:t>
      </w: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 Logged In Users Post Requests. Email Sent out to all eligible Users with matching blood types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Description:</w:t>
      </w:r>
    </w:p>
    <w:p w:rsidR="00000000" w:rsidDel="00000000" w:rsidP="00000000" w:rsidRDefault="00000000" w:rsidRPr="00000000">
      <w:pPr>
        <w:spacing w:line="259" w:lineRule="auto"/>
        <w:contextualSpacing w:val="0"/>
        <w:jc w:val="both"/>
      </w:pPr>
      <w:r w:rsidDel="00000000" w:rsidR="00000000" w:rsidRPr="00000000">
        <w:rPr>
          <w:rFonts w:ascii="Calibri" w:cs="Calibri" w:eastAsia="Calibri" w:hAnsi="Calibri"/>
          <w:sz w:val="24"/>
          <w:rtl w:val="0"/>
        </w:rPr>
        <w:t xml:space="preserve">Socket programming implemented here for sending emails to eligible users. Eligibility check is also to be made.</w:t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rtl w:val="0"/>
        </w:rPr>
        <w:t xml:space="preserve">A few Screenshots of UIs 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563533" cy="2566988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3533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16"/>
          <w:rtl w:val="0"/>
        </w:rPr>
        <w:t xml:space="preserve">The Main UI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548188" cy="2570299"/>
            <wp:effectExtent b="0" l="0" r="0" t="0"/>
            <wp:docPr id="4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570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16"/>
          <w:rtl w:val="0"/>
        </w:rPr>
        <w:t xml:space="preserve">Sharing page on Facebook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538663" cy="2556588"/>
            <wp:effectExtent b="0" l="0" r="0" t="0"/>
            <wp:docPr id="5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55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16"/>
          <w:rtl w:val="0"/>
        </w:rPr>
        <w:t xml:space="preserve">Sharing through twitter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3372670" cy="4424363"/>
            <wp:effectExtent b="0" l="0" r="0" t="0"/>
            <wp:docPr id="3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670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16"/>
          <w:rtl w:val="0"/>
        </w:rPr>
        <w:tab/>
        <w:t xml:space="preserve">The registration UI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rtl w:val="0"/>
        </w:rPr>
        <w:t xml:space="preserve">CLASS DESIGN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4872038" cy="3084062"/>
            <wp:effectExtent b="0" l="0" r="0" t="0"/>
            <wp:docPr id="2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08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rtl w:val="0"/>
        </w:rPr>
        <w:t xml:space="preserve">LAYER ARCHITECTURE</w:t>
      </w:r>
    </w:p>
    <w:p w:rsidR="00000000" w:rsidDel="00000000" w:rsidP="00000000" w:rsidRDefault="00000000" w:rsidRPr="00000000">
      <w:pPr>
        <w:spacing w:line="259" w:lineRule="auto"/>
        <w:contextualSpacing w:val="0"/>
      </w:pPr>
      <w:r w:rsidDel="00000000" w:rsidR="00000000" w:rsidRPr="00000000">
        <w:drawing>
          <wp:inline distB="114300" distT="114300" distL="114300" distR="114300">
            <wp:extent cx="5905500" cy="4124325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Id="rId2" Type="http://schemas.openxmlformats.org/officeDocument/2006/relationships/fontTable" Target="fontTable.xml"/><Relationship Id="rId1" Type="http://schemas.openxmlformats.org/officeDocument/2006/relationships/settings" Target="settings.xml"/><Relationship Id="rId10" Type="http://schemas.openxmlformats.org/officeDocument/2006/relationships/image" Target="media/image03.png"/><Relationship Id="rId4" Type="http://schemas.openxmlformats.org/officeDocument/2006/relationships/styles" Target="styles.xml"/><Relationship Id="rId11" Type="http://schemas.openxmlformats.org/officeDocument/2006/relationships/image" Target="media/image01.png"/><Relationship Id="rId3" Type="http://schemas.openxmlformats.org/officeDocument/2006/relationships/numbering" Target="numbering.xml"/><Relationship Id="rId9" Type="http://schemas.openxmlformats.org/officeDocument/2006/relationships/image" Target="media/image05.png"/><Relationship Id="rId6" Type="http://schemas.openxmlformats.org/officeDocument/2006/relationships/image" Target="media/image11.png"/><Relationship Id="rId5" Type="http://schemas.openxmlformats.org/officeDocument/2006/relationships/hyperlink" Target="mailto:sivaramakrishnan.s@husky.neu.edu" TargetMode="External"/><Relationship Id="rId8" Type="http://schemas.openxmlformats.org/officeDocument/2006/relationships/image" Target="media/image09.png"/><Relationship Id="rId7" Type="http://schemas.openxmlformats.org/officeDocument/2006/relationships/image" Target="media/image08.png"/></Relationships>
</file>